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17" w:rsidRPr="00AE7017" w:rsidRDefault="00AE7017" w:rsidP="00AE701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lang w:eastAsia="hu-HU"/>
        </w:rPr>
      </w:pPr>
      <w:r w:rsidRPr="00AE7017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AJÁNLATI LAP</w:t>
      </w:r>
    </w:p>
    <w:p w:rsidR="00AE7017" w:rsidRPr="00AE7017" w:rsidRDefault="00AE7017" w:rsidP="00AE701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</w:p>
    <w:p w:rsidR="00AE7017" w:rsidRPr="00AE7017" w:rsidRDefault="00AE7017" w:rsidP="00AE7017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E70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Albertirsa Város Önkormányzata részére</w:t>
      </w:r>
    </w:p>
    <w:p w:rsidR="00AE7017" w:rsidRPr="00AE7017" w:rsidRDefault="00AE7017" w:rsidP="00AE7017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70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Cím: 2730 Albertirsa, Irsay Károly u. 2.</w:t>
      </w:r>
    </w:p>
    <w:p w:rsidR="00AE7017" w:rsidRPr="00AE7017" w:rsidRDefault="00AE7017" w:rsidP="00AE7017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70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Adószám: 15730260-2-13</w:t>
      </w:r>
    </w:p>
    <w:p w:rsidR="00AE7017" w:rsidRPr="00AE7017" w:rsidRDefault="00AE7017" w:rsidP="00AE7017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AE70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</w:t>
      </w:r>
      <w:r w:rsidRPr="00AE70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Móra Ferenc Művelődési ház, belső udvari pakolók kialakítása</w:t>
      </w:r>
      <w:r w:rsidRPr="00AE70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”</w:t>
      </w:r>
    </w:p>
    <w:p w:rsidR="00AE7017" w:rsidRPr="00AE7017" w:rsidRDefault="00AE7017" w:rsidP="00AE7017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AE70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Albertirsa, Pesti út 85</w:t>
      </w:r>
    </w:p>
    <w:p w:rsidR="00AE7017" w:rsidRPr="00AE7017" w:rsidRDefault="00AE7017" w:rsidP="00AE70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AE7017">
        <w:rPr>
          <w:rFonts w:ascii="Times New Roman" w:eastAsia="Times New Roman" w:hAnsi="Times New Roman" w:cs="Times New Roman"/>
          <w:b/>
          <w:bCs/>
          <w:iCs/>
          <w:lang w:eastAsia="hu-HU"/>
        </w:rPr>
        <w:t>tárgyú nyílt beszerzési eljárásban</w:t>
      </w:r>
    </w:p>
    <w:tbl>
      <w:tblPr>
        <w:tblpPr w:leftFromText="141" w:rightFromText="141" w:vertAnchor="text" w:horzAnchor="margin" w:tblpY="191"/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03"/>
        <w:gridCol w:w="4869"/>
      </w:tblGrid>
      <w:tr w:rsidR="00AE7017" w:rsidRPr="00AE7017" w:rsidTr="00A116D3">
        <w:trPr>
          <w:trHeight w:val="441"/>
        </w:trPr>
        <w:tc>
          <w:tcPr>
            <w:tcW w:w="91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DEDED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AJÁNLATTEVŐ ADATAI</w:t>
            </w:r>
          </w:p>
        </w:tc>
      </w:tr>
      <w:tr w:rsidR="00AE7017" w:rsidRPr="00AE7017" w:rsidTr="00A116D3">
        <w:trPr>
          <w:trHeight w:val="510"/>
        </w:trPr>
        <w:tc>
          <w:tcPr>
            <w:tcW w:w="4303" w:type="dxa"/>
            <w:tcBorders>
              <w:top w:val="single" w:sz="12" w:space="0" w:color="auto"/>
            </w:tcBorders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Ajánlattevő neve:</w:t>
            </w:r>
          </w:p>
        </w:tc>
        <w:tc>
          <w:tcPr>
            <w:tcW w:w="4869" w:type="dxa"/>
            <w:tcBorders>
              <w:top w:val="single" w:sz="12" w:space="0" w:color="auto"/>
            </w:tcBorders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AE7017" w:rsidRPr="00AE7017" w:rsidTr="00A116D3">
        <w:trPr>
          <w:trHeight w:val="510"/>
        </w:trPr>
        <w:tc>
          <w:tcPr>
            <w:tcW w:w="4303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Ajánlattevő címe:</w:t>
            </w:r>
          </w:p>
        </w:tc>
        <w:tc>
          <w:tcPr>
            <w:tcW w:w="4869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AE7017" w:rsidRPr="00AE7017" w:rsidTr="00A116D3">
        <w:trPr>
          <w:trHeight w:val="510"/>
        </w:trPr>
        <w:tc>
          <w:tcPr>
            <w:tcW w:w="4303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Ajánlattevő adószáma:</w:t>
            </w:r>
          </w:p>
        </w:tc>
        <w:tc>
          <w:tcPr>
            <w:tcW w:w="4869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AE7017" w:rsidRPr="00AE7017" w:rsidTr="00A116D3">
        <w:trPr>
          <w:trHeight w:val="510"/>
        </w:trPr>
        <w:tc>
          <w:tcPr>
            <w:tcW w:w="4303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Ajánlattevő teljesítésért felelős vezetőjének neve:</w:t>
            </w:r>
          </w:p>
        </w:tc>
        <w:tc>
          <w:tcPr>
            <w:tcW w:w="4869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AE7017" w:rsidRPr="00AE7017" w:rsidTr="00A116D3">
        <w:trPr>
          <w:trHeight w:val="510"/>
        </w:trPr>
        <w:tc>
          <w:tcPr>
            <w:tcW w:w="4303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Ajánlattevő telefonszáma:</w:t>
            </w:r>
          </w:p>
        </w:tc>
        <w:tc>
          <w:tcPr>
            <w:tcW w:w="4869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AE7017" w:rsidRPr="00AE7017" w:rsidTr="00A116D3">
        <w:trPr>
          <w:trHeight w:val="510"/>
        </w:trPr>
        <w:tc>
          <w:tcPr>
            <w:tcW w:w="4303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Ajánlattevő e-mail címe:</w:t>
            </w:r>
          </w:p>
        </w:tc>
        <w:tc>
          <w:tcPr>
            <w:tcW w:w="4869" w:type="dxa"/>
            <w:vAlign w:val="center"/>
          </w:tcPr>
          <w:p w:rsidR="00AE7017" w:rsidRPr="00AE7017" w:rsidRDefault="00AE7017" w:rsidP="00AE701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AE7017" w:rsidRPr="00AE7017" w:rsidRDefault="00AE7017" w:rsidP="00AE70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957"/>
        <w:gridCol w:w="3592"/>
      </w:tblGrid>
      <w:tr w:rsidR="00AE7017" w:rsidRPr="00AE7017" w:rsidTr="00A116D3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Árajánlati fő összesítő, értékelési szempont</w:t>
            </w:r>
          </w:p>
        </w:tc>
      </w:tr>
      <w:tr w:rsidR="00AE7017" w:rsidRPr="00AE7017" w:rsidTr="00A116D3">
        <w:trPr>
          <w:trHeight w:val="315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Anyag+díj</w:t>
            </w:r>
            <w:proofErr w:type="spellEnd"/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költség</w:t>
            </w:r>
          </w:p>
        </w:tc>
      </w:tr>
      <w:tr w:rsidR="00AE7017" w:rsidRPr="00AE7017" w:rsidTr="00A116D3">
        <w:trPr>
          <w:trHeight w:val="352"/>
        </w:trPr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 Építmény közvetlen költségei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-   HUF </w:t>
            </w:r>
          </w:p>
        </w:tc>
      </w:tr>
      <w:tr w:rsidR="00AE7017" w:rsidRPr="00AE7017" w:rsidTr="00A116D3">
        <w:trPr>
          <w:trHeight w:val="427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1.2 Áfa tartalom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27,00%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-   HUF </w:t>
            </w:r>
          </w:p>
        </w:tc>
      </w:tr>
      <w:tr w:rsidR="00AE7017" w:rsidRPr="00AE7017" w:rsidTr="00A116D3">
        <w:trPr>
          <w:trHeight w:val="420"/>
        </w:trPr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1.3 Bruttó vállalási összeg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017" w:rsidRPr="00AE7017" w:rsidRDefault="00AE7017" w:rsidP="00A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-   HUF </w:t>
            </w:r>
          </w:p>
        </w:tc>
      </w:tr>
    </w:tbl>
    <w:p w:rsidR="00AE7017" w:rsidRPr="00AE7017" w:rsidRDefault="00AE7017" w:rsidP="00AE70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E7017" w:rsidRPr="00AE7017" w:rsidRDefault="00AE7017" w:rsidP="00AE701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E7017" w:rsidRPr="00AE7017" w:rsidRDefault="00AE7017" w:rsidP="00AE701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E7017">
        <w:rPr>
          <w:rFonts w:ascii="Times New Roman" w:eastAsia="Times New Roman" w:hAnsi="Times New Roman" w:cs="Times New Roman"/>
          <w:b/>
          <w:lang w:eastAsia="hu-HU"/>
        </w:rPr>
        <w:t xml:space="preserve">Ajánlattevő képviseletében nyilatkozom, hogy az ajánlati ár meghatározása körében figyelemmel voltunk az esetleges időközbeni jogszabályi, technológiai változásokból adódó többletköltségekre, különösen munkavállalói járulékok, </w:t>
      </w:r>
      <w:proofErr w:type="spellStart"/>
      <w:r w:rsidRPr="00AE7017">
        <w:rPr>
          <w:rFonts w:ascii="Times New Roman" w:eastAsia="Times New Roman" w:hAnsi="Times New Roman" w:cs="Times New Roman"/>
          <w:b/>
          <w:lang w:eastAsia="hu-HU"/>
        </w:rPr>
        <w:t>bérterhek</w:t>
      </w:r>
      <w:proofErr w:type="spellEnd"/>
      <w:r w:rsidRPr="00AE7017">
        <w:rPr>
          <w:rFonts w:ascii="Times New Roman" w:eastAsia="Times New Roman" w:hAnsi="Times New Roman" w:cs="Times New Roman"/>
          <w:b/>
          <w:lang w:eastAsia="hu-HU"/>
        </w:rPr>
        <w:t xml:space="preserve"> változására, infláció mértékének változására, piaci árváltozásra, árfolyamkockázatra, mivel tudomásul vesszük azt, hogy azok teljes mértékben Ajánlattevő terhére esnek, ezekre való hivatkozással Ajánlatkérővel szemben többletköltséget Ajánlattevő nem érvényesíthet.</w:t>
      </w:r>
    </w:p>
    <w:p w:rsidR="00AE7017" w:rsidRPr="00AE7017" w:rsidRDefault="00AE7017" w:rsidP="00AE701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E7017" w:rsidRPr="00AE7017" w:rsidRDefault="00AE7017" w:rsidP="00AE70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E7017" w:rsidRPr="00AE7017" w:rsidRDefault="00AE7017" w:rsidP="00AE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0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Pr="00AE701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2026……</w:t>
      </w:r>
      <w:proofErr w:type="gramStart"/>
      <w:r w:rsidRPr="00AE701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AE701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AE7017" w:rsidRPr="00AE7017" w:rsidRDefault="00AE7017" w:rsidP="00AE701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017" w:rsidRPr="00AE7017" w:rsidRDefault="00AE7017" w:rsidP="00AE701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017" w:rsidRPr="00AE7017" w:rsidRDefault="00AE7017" w:rsidP="00AE701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017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:rsidR="0091213E" w:rsidRDefault="0091213E" w:rsidP="00AE7017">
      <w:bookmarkStart w:id="0" w:name="_GoBack"/>
      <w:bookmarkEnd w:id="0"/>
    </w:p>
    <w:sectPr w:rsidR="009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17"/>
    <w:rsid w:val="007B56F5"/>
    <w:rsid w:val="0091213E"/>
    <w:rsid w:val="00AB65F3"/>
    <w:rsid w:val="00AE7017"/>
    <w:rsid w:val="00C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F759"/>
  <w15:chartTrackingRefBased/>
  <w15:docId w15:val="{4C757AF6-EF7B-4D5C-BEDE-822CC436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6A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AB65F3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AB65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B65F3"/>
  </w:style>
  <w:style w:type="paragraph" w:customStyle="1" w:styleId="Index">
    <w:name w:val="Index"/>
    <w:basedOn w:val="Norml"/>
    <w:rsid w:val="00AB65F3"/>
    <w:pPr>
      <w:suppressLineNumbers/>
    </w:pPr>
  </w:style>
  <w:style w:type="paragraph" w:styleId="Kpalrs">
    <w:name w:val="caption"/>
    <w:basedOn w:val="Norml"/>
    <w:uiPriority w:val="35"/>
    <w:semiHidden/>
    <w:unhideWhenUsed/>
    <w:qFormat/>
    <w:rsid w:val="00AB65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B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Titkársági</dc:creator>
  <cp:keywords/>
  <dc:description/>
  <cp:lastModifiedBy>Titkársági</cp:lastModifiedBy>
  <cp:revision>1</cp:revision>
  <dcterms:created xsi:type="dcterms:W3CDTF">2026-01-30T09:29:00Z</dcterms:created>
  <dcterms:modified xsi:type="dcterms:W3CDTF">2026-01-30T09:30:00Z</dcterms:modified>
</cp:coreProperties>
</file>